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95849" w:rsidRDefault="00895849" w:rsidP="00895849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>АННОТАЦИЯ К РАБОЧЕЙ ПРОГРАММЕ</w:t>
      </w:r>
    </w:p>
    <w:p w:rsidR="00895849" w:rsidRPr="002B1026" w:rsidRDefault="00895849" w:rsidP="00895849">
      <w:pPr>
        <w:spacing w:line="276" w:lineRule="auto"/>
        <w:jc w:val="center"/>
        <w:rPr>
          <w:b/>
          <w:sz w:val="24"/>
          <w:szCs w:val="24"/>
        </w:rPr>
      </w:pPr>
      <w:r w:rsidRPr="002B1026">
        <w:rPr>
          <w:b/>
          <w:sz w:val="24"/>
          <w:szCs w:val="24"/>
        </w:rPr>
        <w:t xml:space="preserve">учебной дисциплины </w:t>
      </w:r>
      <w:r w:rsidR="00725F9E">
        <w:rPr>
          <w:b/>
          <w:sz w:val="24"/>
          <w:szCs w:val="24"/>
        </w:rPr>
        <w:t>ОДБ 09</w:t>
      </w:r>
      <w:r>
        <w:rPr>
          <w:b/>
          <w:sz w:val="24"/>
          <w:szCs w:val="24"/>
        </w:rPr>
        <w:t xml:space="preserve"> «</w:t>
      </w:r>
      <w:r w:rsidR="00725F9E">
        <w:rPr>
          <w:b/>
          <w:sz w:val="24"/>
          <w:szCs w:val="24"/>
        </w:rPr>
        <w:t>География</w:t>
      </w:r>
      <w:r>
        <w:rPr>
          <w:b/>
          <w:sz w:val="24"/>
          <w:szCs w:val="24"/>
        </w:rPr>
        <w:t>»</w:t>
      </w:r>
    </w:p>
    <w:p w:rsidR="00895849" w:rsidRPr="003E3211" w:rsidRDefault="00895849" w:rsidP="00895849">
      <w:pPr>
        <w:jc w:val="center"/>
      </w:pPr>
      <w:r w:rsidRPr="008133F3">
        <w:rPr>
          <w:b/>
          <w:sz w:val="24"/>
          <w:szCs w:val="24"/>
        </w:rPr>
        <w:t xml:space="preserve">по </w:t>
      </w:r>
      <w:r w:rsidRPr="008133F3">
        <w:rPr>
          <w:rFonts w:eastAsia="Times New Roman"/>
          <w:b/>
          <w:sz w:val="24"/>
          <w:szCs w:val="24"/>
        </w:rPr>
        <w:t>профессии:</w:t>
      </w:r>
      <w:r w:rsidRPr="00895849">
        <w:rPr>
          <w:rFonts w:eastAsia="Times New Roman"/>
          <w:b/>
          <w:sz w:val="24"/>
          <w:szCs w:val="28"/>
        </w:rPr>
        <w:t xml:space="preserve"> </w:t>
      </w:r>
      <w:r w:rsidRPr="008A0CCE">
        <w:rPr>
          <w:rFonts w:eastAsia="Times New Roman"/>
          <w:b/>
          <w:sz w:val="24"/>
          <w:szCs w:val="28"/>
        </w:rPr>
        <w:t>09.01.04 «Наладчик аппаратных и программных средств инфокоммуникационных систем».</w:t>
      </w:r>
    </w:p>
    <w:p w:rsidR="00895849" w:rsidRPr="002B1026" w:rsidRDefault="00895849" w:rsidP="00895849">
      <w:pPr>
        <w:ind w:firstLine="0"/>
        <w:rPr>
          <w:rFonts w:eastAsia="Calibri"/>
          <w:bCs/>
          <w:szCs w:val="24"/>
        </w:rPr>
      </w:pPr>
      <w:r>
        <w:rPr>
          <w:sz w:val="24"/>
          <w:szCs w:val="24"/>
        </w:rPr>
        <w:t xml:space="preserve">  </w:t>
      </w:r>
      <w:r w:rsidRPr="002B1026">
        <w:rPr>
          <w:rFonts w:eastAsia="Calibri"/>
          <w:bCs/>
          <w:szCs w:val="24"/>
        </w:rPr>
        <w:t>Содержание программы общеобразовательной дисциплины «</w:t>
      </w:r>
      <w:r w:rsidR="00725F9E">
        <w:rPr>
          <w:rFonts w:eastAsia="Calibri"/>
          <w:bCs/>
          <w:szCs w:val="24"/>
        </w:rPr>
        <w:t>География</w:t>
      </w:r>
      <w:r w:rsidRPr="002B1026">
        <w:rPr>
          <w:rFonts w:eastAsia="Calibri"/>
          <w:bCs/>
          <w:szCs w:val="24"/>
        </w:rPr>
        <w:t xml:space="preserve">» направлено на достижение результатов ее изучения в соответствии с требованиями ФГОС СОО с учетом профессиональной направленности ФГОС СПО. </w:t>
      </w:r>
    </w:p>
    <w:p w:rsidR="00895849" w:rsidRPr="008133F3" w:rsidRDefault="00895849" w:rsidP="00895849">
      <w:pPr>
        <w:jc w:val="center"/>
        <w:rPr>
          <w:rFonts w:eastAsia="Times New Roman"/>
          <w:sz w:val="24"/>
          <w:szCs w:val="24"/>
        </w:rPr>
      </w:pPr>
      <w:r w:rsidRPr="002B1026">
        <w:rPr>
          <w:rFonts w:eastAsia="Calibri"/>
          <w:bCs/>
          <w:szCs w:val="24"/>
        </w:rPr>
        <w:t xml:space="preserve">Особое значение учебная дисциплина имеет при формировании и развитии общих и профессиональных компетенций </w:t>
      </w:r>
      <w:r w:rsidRPr="008133F3">
        <w:rPr>
          <w:rFonts w:eastAsia="Times New Roman"/>
          <w:sz w:val="24"/>
          <w:szCs w:val="24"/>
        </w:rPr>
        <w:t>профессии:</w:t>
      </w:r>
    </w:p>
    <w:p w:rsidR="00895849" w:rsidRPr="00895849" w:rsidRDefault="00895849" w:rsidP="00895849">
      <w:pPr>
        <w:jc w:val="center"/>
      </w:pPr>
      <w:r w:rsidRPr="00895849">
        <w:rPr>
          <w:rFonts w:eastAsia="Times New Roman"/>
          <w:sz w:val="24"/>
          <w:szCs w:val="28"/>
        </w:rPr>
        <w:t>09.01.04 «Наладчик аппаратных и программных средств инфокоммуникационных систем».</w:t>
      </w:r>
    </w:p>
    <w:p w:rsidR="00895849" w:rsidRDefault="00895849" w:rsidP="00725F9E">
      <w:pPr>
        <w:ind w:firstLine="0"/>
      </w:pPr>
    </w:p>
    <w:p w:rsidR="00895849" w:rsidRDefault="00895849" w:rsidP="00895849"/>
    <w:p w:rsidR="00895849" w:rsidRPr="00895849" w:rsidRDefault="00895849" w:rsidP="00895849"/>
    <w:p w:rsidR="00895849" w:rsidRPr="00895849" w:rsidRDefault="00895849" w:rsidP="00895849"/>
    <w:p w:rsidR="00895849" w:rsidRPr="00895849" w:rsidRDefault="00895849" w:rsidP="00895849"/>
    <w:tbl>
      <w:tblPr>
        <w:tblpPr w:leftFromText="180" w:rightFromText="180" w:horzAnchor="margin" w:tblpY="330"/>
        <w:tblW w:w="1473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540"/>
        <w:gridCol w:w="6235"/>
        <w:gridCol w:w="4961"/>
      </w:tblGrid>
      <w:tr w:rsidR="004D6475" w:rsidRPr="00DB75D6" w:rsidTr="00A96B2A">
        <w:trPr>
          <w:trHeight w:val="270"/>
        </w:trPr>
        <w:tc>
          <w:tcPr>
            <w:tcW w:w="3540" w:type="dxa"/>
            <w:vMerge w:val="restart"/>
          </w:tcPr>
          <w:p w:rsidR="004D6475" w:rsidRPr="00DB75D6" w:rsidRDefault="004D6475" w:rsidP="00A96B2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lastRenderedPageBreak/>
              <w:t>Общие компетенции</w:t>
            </w:r>
          </w:p>
        </w:tc>
        <w:tc>
          <w:tcPr>
            <w:tcW w:w="11196" w:type="dxa"/>
            <w:gridSpan w:val="2"/>
          </w:tcPr>
          <w:p w:rsidR="004D6475" w:rsidRPr="00DB75D6" w:rsidRDefault="004D6475" w:rsidP="00A96B2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Планируем</w:t>
            </w:r>
            <w:bookmarkStart w:id="0" w:name="_bookmark0"/>
            <w:bookmarkEnd w:id="0"/>
            <w:r w:rsidRPr="00DB75D6">
              <w:rPr>
                <w:rFonts w:eastAsia="Calibri"/>
                <w:sz w:val="24"/>
                <w:szCs w:val="24"/>
              </w:rPr>
              <w:t>ые результаты</w:t>
            </w:r>
          </w:p>
        </w:tc>
      </w:tr>
      <w:tr w:rsidR="004D6475" w:rsidRPr="00DB75D6" w:rsidTr="00A96B2A">
        <w:trPr>
          <w:trHeight w:val="270"/>
        </w:trPr>
        <w:tc>
          <w:tcPr>
            <w:tcW w:w="3540" w:type="dxa"/>
            <w:vMerge/>
            <w:tcBorders>
              <w:top w:val="nil"/>
            </w:tcBorders>
          </w:tcPr>
          <w:p w:rsidR="004D6475" w:rsidRPr="00DB75D6" w:rsidRDefault="004D6475" w:rsidP="00A96B2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6235" w:type="dxa"/>
          </w:tcPr>
          <w:p w:rsidR="004D6475" w:rsidRPr="00DB75D6" w:rsidRDefault="004D6475" w:rsidP="00A96B2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Общие</w:t>
            </w:r>
          </w:p>
        </w:tc>
        <w:tc>
          <w:tcPr>
            <w:tcW w:w="4961" w:type="dxa"/>
            <w:tcBorders>
              <w:bottom w:val="single" w:sz="4" w:space="0" w:color="000000"/>
            </w:tcBorders>
          </w:tcPr>
          <w:p w:rsidR="004D6475" w:rsidRPr="00DB75D6" w:rsidRDefault="004D6475" w:rsidP="00A96B2A">
            <w:pPr>
              <w:widowControl w:val="0"/>
              <w:autoSpaceDE w:val="0"/>
              <w:autoSpaceDN w:val="0"/>
              <w:jc w:val="center"/>
              <w:rPr>
                <w:rFonts w:eastAsia="Calibri"/>
                <w:sz w:val="24"/>
                <w:szCs w:val="24"/>
              </w:rPr>
            </w:pPr>
            <w:r w:rsidRPr="00DB75D6">
              <w:rPr>
                <w:rFonts w:eastAsia="Calibri"/>
                <w:sz w:val="24"/>
                <w:szCs w:val="24"/>
              </w:rPr>
              <w:t>Дисциплинарные</w:t>
            </w:r>
            <w:hyperlink w:anchor="_bookmark0" w:history="1">
              <w:r w:rsidRPr="00DB75D6">
                <w:rPr>
                  <w:rStyle w:val="a3"/>
                  <w:rFonts w:eastAsia="Calibri"/>
                  <w:sz w:val="24"/>
                  <w:szCs w:val="24"/>
                </w:rPr>
                <w:t>1</w:t>
              </w:r>
            </w:hyperlink>
          </w:p>
        </w:tc>
      </w:tr>
      <w:tr w:rsidR="004D6475" w:rsidRPr="00DB75D6" w:rsidTr="00A96B2A">
        <w:trPr>
          <w:trHeight w:val="699"/>
        </w:trPr>
        <w:tc>
          <w:tcPr>
            <w:tcW w:w="3540" w:type="dxa"/>
          </w:tcPr>
          <w:p w:rsidR="004D6475" w:rsidRPr="00791E8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ОК 02. Осуществлять поиск, анализ и интерпретацию информации, необходимой для выполнения задач профессиональной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деятельности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ОК 03. Планировать и реализовывать собственное профессиональное и личностное развити</w:t>
            </w:r>
            <w:r>
              <w:rPr>
                <w:rFonts w:eastAsia="Calibri"/>
                <w:sz w:val="24"/>
                <w:szCs w:val="24"/>
              </w:rPr>
              <w:t xml:space="preserve">е 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lastRenderedPageBreak/>
              <w:t>ОК 04. Эффективно взаимодействовать и работать в коллективе и команде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64117B">
              <w:rPr>
                <w:rFonts w:eastAsia="Calibri"/>
                <w:sz w:val="24"/>
                <w:szCs w:val="24"/>
              </w:rPr>
              <w:t>ОК 06</w:t>
            </w:r>
            <w:r w:rsidRPr="006A47CF">
              <w:rPr>
                <w:rFonts w:eastAsia="Calibri"/>
                <w:b/>
                <w:sz w:val="24"/>
                <w:szCs w:val="24"/>
              </w:rPr>
              <w:t>.</w:t>
            </w:r>
            <w:r w:rsidRPr="001C004B">
              <w:rPr>
                <w:rFonts w:eastAsia="Calibri"/>
                <w:sz w:val="24"/>
                <w:szCs w:val="24"/>
              </w:rPr>
              <w:t xml:space="preserve"> Проявлять гражданско- патриотическую </w:t>
            </w:r>
            <w:r w:rsidRPr="001C004B">
              <w:rPr>
                <w:rFonts w:eastAsia="Calibri"/>
                <w:sz w:val="24"/>
                <w:szCs w:val="24"/>
              </w:rPr>
              <w:lastRenderedPageBreak/>
              <w:t>позицию, демонстрировать осознанное поведение на основе традиционных общечеловеческих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DB75D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64117B">
              <w:rPr>
                <w:rFonts w:eastAsia="Calibri"/>
                <w:sz w:val="24"/>
                <w:szCs w:val="24"/>
              </w:rPr>
              <w:t>ОК 09</w:t>
            </w:r>
            <w:r w:rsidRPr="006A47CF">
              <w:rPr>
                <w:rFonts w:eastAsia="Calibri"/>
                <w:b/>
                <w:sz w:val="24"/>
                <w:szCs w:val="24"/>
              </w:rPr>
              <w:t>.</w:t>
            </w:r>
            <w:r w:rsidRPr="00AD68B1">
              <w:rPr>
                <w:rFonts w:eastAsia="Calibri"/>
                <w:sz w:val="24"/>
                <w:szCs w:val="24"/>
              </w:rPr>
              <w:t xml:space="preserve"> Использовать информационные технологии в профессиональной деятельности</w:t>
            </w:r>
          </w:p>
        </w:tc>
        <w:tc>
          <w:tcPr>
            <w:tcW w:w="6235" w:type="dxa"/>
            <w:tcBorders>
              <w:right w:val="single" w:sz="4" w:space="0" w:color="auto"/>
            </w:tcBorders>
          </w:tcPr>
          <w:p w:rsidR="004D6475" w:rsidRPr="00EC3D34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EC3D34">
              <w:rPr>
                <w:rFonts w:eastAsia="Calibri"/>
                <w:b/>
                <w:sz w:val="24"/>
                <w:szCs w:val="24"/>
              </w:rPr>
              <w:lastRenderedPageBreak/>
              <w:t>В области ценности научного познания:</w:t>
            </w:r>
          </w:p>
          <w:p w:rsidR="004D6475" w:rsidRPr="00EC3D34" w:rsidRDefault="004D6475" w:rsidP="004D6475">
            <w:pPr>
              <w:widowControl w:val="0"/>
              <w:numPr>
                <w:ilvl w:val="0"/>
                <w:numId w:val="1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proofErr w:type="spellStart"/>
            <w:r w:rsidRPr="00EC3D34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EC3D34">
              <w:rPr>
                <w:rFonts w:eastAsia="Calibri"/>
                <w:sz w:val="24"/>
                <w:szCs w:val="24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</w:t>
            </w:r>
            <w:r w:rsidRPr="00791E85">
              <w:rPr>
                <w:rFonts w:eastAsia="Calibri"/>
                <w:sz w:val="24"/>
                <w:szCs w:val="24"/>
              </w:rPr>
              <w:tab/>
              <w:t>совершенствование языковой и читательской культуры как средства взаимодействия между людьми и познания мира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791E85">
              <w:rPr>
                <w:rFonts w:eastAsia="Calibri"/>
                <w:b/>
                <w:sz w:val="24"/>
                <w:szCs w:val="24"/>
              </w:rPr>
              <w:t>Овладение универсальными учебными познавательными действиями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в) работа с информацией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оценивать достоверность, легитимность информации, ее соответствие правовым и морально-этическим нормам;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 xml:space="preserve">- 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</w:t>
            </w:r>
            <w:r w:rsidRPr="00EC3D34">
              <w:rPr>
                <w:rFonts w:eastAsia="Calibri"/>
                <w:sz w:val="24"/>
                <w:szCs w:val="24"/>
              </w:rPr>
              <w:lastRenderedPageBreak/>
              <w:t>этических норм, норм информационной безопасности;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владеть навыками распознавания и защиты информации, информационной безопасности личности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 области духовно-нравственного воспитания: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--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 xml:space="preserve"> нравственного сознания, этического поведения;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способность оценивать ситуацию и принимать осознанные решения, ориентируясь на морально-нравственные нормы и ценности;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осознание личного вклада в построение устойчивого будущего;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Овладение универсальными регулятивными действиями</w:t>
            </w:r>
            <w:r>
              <w:rPr>
                <w:rFonts w:eastAsia="Calibri"/>
                <w:sz w:val="24"/>
                <w:szCs w:val="24"/>
              </w:rPr>
              <w:t>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lastRenderedPageBreak/>
              <w:t>а) самоорганизация: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 составлять план решения проблемы с учетом имеющихся ресурсов, собственных возможностей и предпочтений;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давать оценку новым ситуациям;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способствовать формированию и проявлению широкой эрудиции в разных областях знаний, постоянно повышать свой образовательный и культурный уровень;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б) самоконтроль: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использовать приемы рефлексии для оценки ситуации, выбора верного решения;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уметь оценивать риски и своевременно принимать решения по их снижению;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 xml:space="preserve">в) эмоциональный интеллект, предполагающий </w:t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:</w:t>
            </w: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8A34B6">
              <w:rPr>
                <w:rFonts w:eastAsia="Calibri"/>
                <w:sz w:val="24"/>
                <w:szCs w:val="24"/>
              </w:rPr>
              <w:t>эмпатии</w:t>
            </w:r>
            <w:proofErr w:type="spellEnd"/>
            <w:r w:rsidRPr="008A34B6">
              <w:rPr>
                <w:rFonts w:eastAsia="Calibri"/>
                <w:sz w:val="24"/>
                <w:szCs w:val="24"/>
              </w:rPr>
              <w:t>, включающей способность понимать эмоциональное состояние других, учитывать его при осуществлении коммуникации, способность к сочувствию и сопереживанию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 социальных навыков, включающих способность выстраивать отношения с другими людьми, заботиться, проявлять интерес и разрешать конфликты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8A34B6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готовность</w:t>
            </w:r>
            <w:r w:rsidRPr="008A34B6">
              <w:rPr>
                <w:rFonts w:eastAsia="Calibri"/>
                <w:sz w:val="24"/>
                <w:szCs w:val="24"/>
              </w:rPr>
              <w:tab/>
              <w:t>к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саморазвитию,</w:t>
            </w:r>
            <w:r w:rsidRPr="008A34B6">
              <w:rPr>
                <w:rFonts w:eastAsia="Calibri"/>
                <w:sz w:val="24"/>
                <w:szCs w:val="24"/>
              </w:rPr>
              <w:tab/>
              <w:t>самостоятельности</w:t>
            </w:r>
            <w:r w:rsidRPr="008A34B6">
              <w:rPr>
                <w:rFonts w:eastAsia="Calibri"/>
                <w:sz w:val="24"/>
                <w:szCs w:val="24"/>
              </w:rPr>
              <w:tab/>
              <w:t>и самоопределению;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-овладение навыками учебно-исследовательской, проектной и социальной деятельности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8A34B6">
              <w:rPr>
                <w:rFonts w:eastAsia="Calibri"/>
                <w:b/>
                <w:sz w:val="24"/>
                <w:szCs w:val="24"/>
              </w:rPr>
              <w:t>б) совместная деятельность: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понимать и использовать преимущества командной и индивидуальной работы;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координировать и выполнять работу в условиях реального, виртуального и комбинированного взаимодействия;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осуществлять позитивное стратегическое поведение в различных ситуациях, проявлять творчество и воображение, быть инициативным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регулятивными действиями: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г) принятие себя и других людей: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b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принимать мотивы и аргументы других людей при анализе результатов деятельности;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ind w:left="108"/>
              <w:rPr>
                <w:rFonts w:eastAsia="Calibri"/>
                <w:sz w:val="24"/>
                <w:szCs w:val="24"/>
              </w:rPr>
            </w:pPr>
          </w:p>
          <w:p w:rsidR="004D6475" w:rsidRPr="001C004B" w:rsidRDefault="004D6475" w:rsidP="004D6475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jc w:val="left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признавать свое право и право других людей на ошибки;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развивать способность понимать мир с позиции другого человека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области эстетического воспитания: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эстетическое отношение к миру, включая эстетику быта, научного и технического творчества, спорта, труда и общественных отношений;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убежденность в значимости для личности и общества отечественного и мирового искусства, этнических культурных традиций и народного творчества;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самовыражению в разных видах искусства, стремление проявлять качества творческой личности;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b/>
                <w:sz w:val="24"/>
                <w:szCs w:val="24"/>
              </w:rPr>
            </w:pPr>
            <w:r w:rsidRPr="001C004B">
              <w:rPr>
                <w:rFonts w:eastAsia="Calibri"/>
                <w:b/>
                <w:sz w:val="24"/>
                <w:szCs w:val="24"/>
              </w:rPr>
              <w:t>Овладение универсальными коммуникативными действиями: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а) общение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осуществлять коммуникации во всех сферах жизни;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:</w:t>
            </w:r>
            <w:r w:rsidRPr="001C004B">
              <w:t xml:space="preserve"> </w:t>
            </w:r>
            <w:r w:rsidRPr="001C004B">
              <w:rPr>
                <w:rFonts w:eastAsia="Calibri"/>
                <w:sz w:val="24"/>
                <w:szCs w:val="24"/>
              </w:rPr>
              <w:t>- 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 развернуто и логично излагать свою точку зрения с использованием языковых средств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lastRenderedPageBreak/>
              <w:tab/>
              <w:t>осознание обучающимися российской гражданской идентичности;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целенаправленное развитие внутренней позиции личности на основе духовно-нравственных ценностей народов Российской Федерации, исторических и национально- культурных традиций, формирование системы значимых ценностно-смысловых установок, антикоррупционного мировоззрения, правосознания, экологической культуры, способности ставить цели и строить жизненные планы;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 части гражданского воспитания: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осознание своих конституционных прав и обязанностей, уважение закона и правопорядка;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принятие традиционных национальных, общечеловеческих гуманистических и демократических ценностей;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умение взаимодействовать с социальными институтами в соответствии с их функциями и назначением;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готовность к гуманитарной и волонтерской деятельности; патриотического воспитания: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red"/>
              </w:rPr>
            </w:pP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российской гражданской идентичности, патриотизма, уважения к своему народу, чувства ответственности перед Родиной, гордости за свой 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край, свою Родину, свой язык и культуру, прошлое и настоящее многонационального народа России;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ценностное отношение к государственным символам, историческому и природному наследию, памятникам, традициям народов России, достижениям России в науке, искусстве, спорте, технологиях и труде;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идейная убежденность, готовность к служению и защите Отечества, ответственность за его судьбу;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 xml:space="preserve">освоенные обучающимися 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межпредметные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 xml:space="preserve"> понятия и универсальные учебные действия (регулятивные, познавательные, коммуникативные);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их использования в познавательной и социальной практике, готовность к самостоятельному планированию и осуществлению учебной деятельности, организации учебного сотрудничества с педагогическими работниками и сверстниками, к участию в построении индивидуальной образовательной траектории;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навыками учебно-исследовательской, проектной и социальной деятельности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>наличие мотивации к обучению и личностному развитию; В области ценности научного познания: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сформированность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ab/>
              <w:t>мировоззрения,</w:t>
            </w:r>
            <w:r w:rsidRPr="00AD68B1">
              <w:rPr>
                <w:rFonts w:eastAsia="Calibri"/>
                <w:sz w:val="24"/>
                <w:szCs w:val="24"/>
              </w:rPr>
              <w:tab/>
              <w:t>соответствующего современному</w:t>
            </w:r>
            <w:r w:rsidRPr="00AD68B1">
              <w:rPr>
                <w:rFonts w:eastAsia="Calibri"/>
                <w:sz w:val="24"/>
                <w:szCs w:val="24"/>
              </w:rPr>
              <w:tab/>
              <w:t>уровню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развития</w:t>
            </w:r>
            <w:r w:rsidRPr="00AD68B1">
              <w:rPr>
                <w:rFonts w:eastAsia="Calibri"/>
                <w:sz w:val="24"/>
                <w:szCs w:val="24"/>
              </w:rPr>
              <w:tab/>
              <w:t>науки</w:t>
            </w:r>
            <w:r w:rsidRPr="00AD68B1">
              <w:rPr>
                <w:rFonts w:eastAsia="Calibri"/>
                <w:sz w:val="24"/>
                <w:szCs w:val="24"/>
              </w:rPr>
              <w:tab/>
            </w:r>
            <w:r w:rsidRPr="00AD68B1">
              <w:rPr>
                <w:rFonts w:eastAsia="Calibri"/>
                <w:sz w:val="24"/>
                <w:szCs w:val="24"/>
              </w:rPr>
              <w:tab/>
              <w:t>и</w:t>
            </w:r>
            <w:r w:rsidRPr="00AD68B1">
              <w:rPr>
                <w:rFonts w:eastAsia="Calibri"/>
                <w:sz w:val="24"/>
                <w:szCs w:val="24"/>
              </w:rPr>
              <w:tab/>
              <w:t>общественной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практики, основанного на диалоге культур, способствующего осознанию своего места в поликультурном мире;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 xml:space="preserve">совершенствование языковой и читательской культуры как средства взаимодействия 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между людьми и познания мира;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осознание ценности научной деятельности, готовность осуществлять проектную и исследовательскую деятельность индивидуально и в группе;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Овладение универсальными учебными познавательными действиями: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б) базовые исследовательские действия: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владеть навыками учебно-исследовательской и проектной деятельности, навыками разрешения проблем;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формирование научного типа мышления, владение научной терминологией, ключевыми понятиями и методами;</w:t>
            </w:r>
          </w:p>
          <w:p w:rsidR="004D6475" w:rsidRPr="00DB75D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4961" w:type="dxa"/>
            <w:tcBorders>
              <w:left w:val="single" w:sz="4" w:space="0" w:color="auto"/>
              <w:bottom w:val="single" w:sz="4" w:space="0" w:color="auto"/>
            </w:tcBorders>
          </w:tcPr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lastRenderedPageBreak/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 наследию и через него к сокровищам отечественной и мировой культуры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владеть основными фактами жизненного и творческого пути национальных писателей и поэтов; знание и понимание основных этапов развития национальной литературы, ключевых проблем произведений родной литературы, сопоставление их с текстами русской и зарубежной литературы, затрагивающими общие темы или проблемы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791E85">
              <w:rPr>
                <w:rFonts w:eastAsia="Calibri"/>
                <w:sz w:val="24"/>
                <w:szCs w:val="24"/>
              </w:rPr>
              <w:tab/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интерпретиро</w:t>
            </w:r>
            <w:r>
              <w:rPr>
                <w:rFonts w:eastAsia="Calibri"/>
                <w:sz w:val="24"/>
                <w:szCs w:val="24"/>
              </w:rPr>
              <w:t>вать</w:t>
            </w:r>
            <w:r>
              <w:rPr>
                <w:rFonts w:eastAsia="Calibri"/>
                <w:sz w:val="24"/>
                <w:szCs w:val="24"/>
              </w:rPr>
              <w:tab/>
              <w:t>изученные</w:t>
            </w:r>
            <w:r>
              <w:rPr>
                <w:rFonts w:eastAsia="Calibri"/>
                <w:sz w:val="24"/>
                <w:szCs w:val="24"/>
              </w:rPr>
              <w:tab/>
              <w:t>и</w:t>
            </w:r>
            <w:r>
              <w:rPr>
                <w:rFonts w:eastAsia="Calibri"/>
                <w:sz w:val="24"/>
                <w:szCs w:val="24"/>
              </w:rPr>
              <w:tab/>
              <w:t xml:space="preserve">самостоятельно </w:t>
            </w:r>
            <w:r w:rsidRPr="00EC3D34">
              <w:rPr>
                <w:rFonts w:eastAsia="Calibri"/>
                <w:sz w:val="24"/>
                <w:szCs w:val="24"/>
              </w:rPr>
              <w:t>прочитанные</w:t>
            </w:r>
            <w:r w:rsidRPr="00EC3D34">
              <w:rPr>
                <w:rFonts w:eastAsia="Calibri"/>
                <w:sz w:val="24"/>
                <w:szCs w:val="24"/>
              </w:rPr>
              <w:tab/>
              <w:t>произведения</w:t>
            </w:r>
            <w:r w:rsidRPr="00EC3D34">
              <w:rPr>
                <w:rFonts w:eastAsia="Calibri"/>
                <w:sz w:val="24"/>
                <w:szCs w:val="24"/>
              </w:rPr>
              <w:tab/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родной</w:t>
            </w:r>
            <w:r w:rsidRPr="00EC3D34">
              <w:rPr>
                <w:rFonts w:eastAsia="Calibri"/>
                <w:sz w:val="24"/>
                <w:szCs w:val="24"/>
              </w:rPr>
              <w:tab/>
              <w:t>литературы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 xml:space="preserve">историко-культурной основе, </w:t>
            </w:r>
            <w:r w:rsidRPr="00EC3D34">
              <w:rPr>
                <w:rFonts w:eastAsia="Calibri"/>
                <w:sz w:val="24"/>
                <w:szCs w:val="24"/>
              </w:rPr>
              <w:lastRenderedPageBreak/>
              <w:t>сопоставлять их с произведениями других видов искусств, в том числе с использованием информационно-коммуникационных технологий;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- иметь представление об изобразительно-выразительных возможностях языка родной литературы и самостоятельно</w:t>
            </w:r>
            <w:r w:rsidRPr="00EC3D34">
              <w:t xml:space="preserve"> </w:t>
            </w:r>
            <w:r>
              <w:rPr>
                <w:rFonts w:eastAsia="Calibri"/>
                <w:sz w:val="24"/>
                <w:szCs w:val="24"/>
              </w:rPr>
              <w:t>проводить</w:t>
            </w:r>
            <w:r>
              <w:rPr>
                <w:rFonts w:eastAsia="Calibri"/>
                <w:sz w:val="24"/>
                <w:szCs w:val="24"/>
              </w:rPr>
              <w:tab/>
              <w:t>смысловой</w:t>
            </w:r>
            <w:r>
              <w:rPr>
                <w:rFonts w:eastAsia="Calibri"/>
                <w:sz w:val="24"/>
                <w:szCs w:val="24"/>
              </w:rPr>
              <w:tab/>
              <w:t xml:space="preserve">и эстетический </w:t>
            </w:r>
            <w:r w:rsidRPr="00EC3D34">
              <w:rPr>
                <w:rFonts w:eastAsia="Calibri"/>
                <w:sz w:val="24"/>
                <w:szCs w:val="24"/>
              </w:rPr>
              <w:t>анализ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EC3D34">
              <w:rPr>
                <w:rFonts w:eastAsia="Calibri"/>
                <w:sz w:val="24"/>
                <w:szCs w:val="24"/>
              </w:rPr>
              <w:t>проводить</w:t>
            </w:r>
            <w:r w:rsidRPr="00EC3D34">
              <w:rPr>
                <w:rFonts w:eastAsia="Calibri"/>
                <w:sz w:val="24"/>
                <w:szCs w:val="24"/>
              </w:rPr>
              <w:tab/>
              <w:t>смысловой</w:t>
            </w:r>
            <w:r w:rsidRPr="00EC3D34">
              <w:rPr>
                <w:rFonts w:eastAsia="Calibri"/>
                <w:sz w:val="24"/>
                <w:szCs w:val="24"/>
              </w:rPr>
              <w:tab/>
              <w:t>и</w:t>
            </w:r>
            <w:r w:rsidRPr="00EC3D34">
              <w:rPr>
                <w:rFonts w:eastAsia="Calibri"/>
                <w:sz w:val="24"/>
                <w:szCs w:val="24"/>
              </w:rPr>
              <w:tab/>
              <w:t>эстетический</w:t>
            </w:r>
            <w:r w:rsidRPr="00EC3D34">
              <w:rPr>
                <w:rFonts w:eastAsia="Calibri"/>
                <w:sz w:val="24"/>
                <w:szCs w:val="24"/>
              </w:rPr>
              <w:tab/>
              <w:t>анализ</w:t>
            </w:r>
            <w:r w:rsidRPr="00EC3D34">
              <w:t xml:space="preserve"> </w:t>
            </w:r>
            <w:r w:rsidRPr="00EC3D34">
              <w:rPr>
                <w:rFonts w:eastAsia="Calibri"/>
                <w:sz w:val="24"/>
                <w:szCs w:val="24"/>
              </w:rPr>
              <w:t>художественных текстов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ab/>
              <w:t>иметь представление о роли и значении родной литературы в жизни человека и общества; включение в культурно-языковое поле родной литературы и культуры, воспитание ценностного отношения к родному языку и родной литературе как носителям культуры своего народа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-</w:t>
            </w:r>
            <w:r w:rsidRPr="008A34B6"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осознавать тесную связь между 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8A34B6">
              <w:rPr>
                <w:rFonts w:eastAsia="Calibri"/>
                <w:sz w:val="24"/>
                <w:szCs w:val="24"/>
              </w:rPr>
              <w:t>-</w:t>
            </w:r>
            <w:r w:rsidRPr="008A34B6">
              <w:rPr>
                <w:rFonts w:eastAsia="Calibri"/>
                <w:sz w:val="24"/>
                <w:szCs w:val="24"/>
              </w:rPr>
              <w:tab/>
              <w:t>сформировать устойчивую мотивацию к систематическому чтению на родном языке как средству познания культуры своего народа и других культур на основе многоаспектного диалога, уважительного отношения к ним как форме приобщения к литературному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8A34B6">
              <w:rPr>
                <w:rFonts w:eastAsia="Calibri"/>
                <w:sz w:val="24"/>
                <w:szCs w:val="24"/>
              </w:rPr>
              <w:t>наследию и через него к сокровищам отечественной и мировой культуры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выявлять идейно-тематическое содержание произведений родной литературы разных жанров с использованием различных приемов анализа и понятийного аппарата теории литературы; владение умениями познавательной, учебной проектно- исследовательской деятельности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1C004B" w:rsidRDefault="004D6475" w:rsidP="00A96B2A">
            <w:pPr>
              <w:widowControl w:val="0"/>
              <w:autoSpaceDE w:val="0"/>
              <w:autoSpaceDN w:val="0"/>
              <w:ind w:left="106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в том числе с использованием информационно-коммуникационных технологий; владение умением использовать словари и справочную литературу, опираясь на ресурсы традиционных библиотек и электронных библиотечных систем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1C004B">
              <w:rPr>
                <w:rFonts w:eastAsia="Calibri"/>
                <w:sz w:val="24"/>
                <w:szCs w:val="24"/>
              </w:rPr>
              <w:t>-</w:t>
            </w:r>
            <w:r w:rsidRPr="001C004B">
              <w:rPr>
                <w:rFonts w:eastAsia="Calibri"/>
                <w:sz w:val="24"/>
                <w:szCs w:val="24"/>
              </w:rPr>
              <w:tab/>
              <w:t>создавать самостоятельные письменные работы разных жанров (развернутые ответы на вопросы, рецензии на самостоятельно прочитанные произведения, сочинения, эссе, доклады, рефераты и другие работы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ab/>
              <w:t xml:space="preserve">осознавать тесную связь между 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>языковым, литературным, интеллектуальным, духовно-нравственным становлением личности; понимание родной литературы как художественного отражения традиционных духовно- нравственных российских и национальных ценностей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-</w:t>
            </w:r>
            <w:r w:rsidRPr="00AD68B1">
              <w:rPr>
                <w:rFonts w:eastAsia="Calibri"/>
                <w:sz w:val="24"/>
                <w:szCs w:val="24"/>
              </w:rPr>
              <w:tab/>
              <w:t>понимать родную литературу как особый способ познания жизни, культурной самоидентификации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</w:p>
          <w:p w:rsidR="004D6475" w:rsidRPr="00AD68B1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</w:t>
            </w:r>
            <w:r w:rsidRPr="00AD68B1">
              <w:rPr>
                <w:rFonts w:eastAsia="Calibri"/>
                <w:sz w:val="24"/>
                <w:szCs w:val="24"/>
              </w:rPr>
              <w:lastRenderedPageBreak/>
              <w:t xml:space="preserve">других видов искусств, </w:t>
            </w:r>
            <w:r>
              <w:rPr>
                <w:rFonts w:eastAsia="Calibri"/>
                <w:sz w:val="24"/>
                <w:szCs w:val="24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</w:rPr>
              <w:t>информационно-коммуникационных</w:t>
            </w:r>
          </w:p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технологий; использовать словари и справочную</w:t>
            </w:r>
          </w:p>
          <w:p w:rsidR="004D6475" w:rsidRPr="00DB75D6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  <w:tr w:rsidR="004D6475" w:rsidRPr="006148D2" w:rsidTr="00A96B2A">
        <w:trPr>
          <w:trHeight w:val="1124"/>
        </w:trPr>
        <w:tc>
          <w:tcPr>
            <w:tcW w:w="35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D6475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DB355D">
              <w:rPr>
                <w:rFonts w:eastAsia="Calibri"/>
                <w:sz w:val="24"/>
                <w:szCs w:val="24"/>
              </w:rPr>
              <w:lastRenderedPageBreak/>
              <w:t>ПК 1.3</w:t>
            </w:r>
            <w:r w:rsidRPr="00784DEE">
              <w:rPr>
                <w:rFonts w:eastAsia="Calibri"/>
                <w:sz w:val="24"/>
                <w:szCs w:val="24"/>
              </w:rPr>
              <w:t>. Представлять отчетность по конфигурации</w:t>
            </w:r>
          </w:p>
          <w:p w:rsidR="004D6475" w:rsidRPr="006148D2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6148D2">
              <w:rPr>
                <w:rFonts w:eastAsia="Calibri"/>
                <w:sz w:val="24"/>
                <w:szCs w:val="24"/>
              </w:rPr>
              <w:t>программного и аппаратного обеспечения</w:t>
            </w:r>
          </w:p>
          <w:p w:rsidR="004D6475" w:rsidRPr="007B78F9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 w:rsidRPr="006148D2">
              <w:rPr>
                <w:rFonts w:eastAsia="Calibri"/>
                <w:sz w:val="24"/>
                <w:szCs w:val="24"/>
              </w:rPr>
              <w:t>инфокоммуникационной системы и ее составляющих.</w:t>
            </w:r>
          </w:p>
        </w:tc>
        <w:tc>
          <w:tcPr>
            <w:tcW w:w="6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4D6475" w:rsidRPr="00AC1F3E" w:rsidRDefault="004D6475" w:rsidP="00A96B2A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  <w:highlight w:val="yellow"/>
              </w:rPr>
            </w:pPr>
            <w:r w:rsidRPr="006148D2">
              <w:rPr>
                <w:rFonts w:eastAsia="Calibri"/>
                <w:sz w:val="24"/>
                <w:szCs w:val="24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</w:tc>
        <w:tc>
          <w:tcPr>
            <w:tcW w:w="4961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4D6475" w:rsidRPr="006148D2" w:rsidRDefault="004D6475" w:rsidP="004D6475">
            <w:pPr>
              <w:widowControl w:val="0"/>
              <w:autoSpaceDE w:val="0"/>
              <w:autoSpaceDN w:val="0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- </w:t>
            </w:r>
            <w:r w:rsidRPr="00AD68B1">
              <w:rPr>
                <w:rFonts w:eastAsia="Calibri"/>
                <w:sz w:val="24"/>
                <w:szCs w:val="24"/>
              </w:rPr>
              <w:t xml:space="preserve">интерпретировать изученные и самостоятельно прочитанные произведения родной литературы на историко-культурной основе, сопоставлять их с произведениями других видов искусств, </w:t>
            </w:r>
            <w:r>
              <w:rPr>
                <w:rFonts w:eastAsia="Calibri"/>
                <w:sz w:val="24"/>
                <w:szCs w:val="24"/>
              </w:rPr>
              <w:t xml:space="preserve">в том числе с использованием </w:t>
            </w:r>
            <w:r w:rsidRPr="00AD68B1">
              <w:rPr>
                <w:rFonts w:eastAsia="Calibri"/>
                <w:sz w:val="24"/>
                <w:szCs w:val="24"/>
              </w:rPr>
              <w:t>информационно-</w:t>
            </w:r>
            <w:proofErr w:type="spellStart"/>
            <w:r w:rsidRPr="00AD68B1">
              <w:rPr>
                <w:rFonts w:eastAsia="Calibri"/>
                <w:sz w:val="24"/>
                <w:szCs w:val="24"/>
              </w:rPr>
              <w:t>коммуникационныхтехнологий</w:t>
            </w:r>
            <w:proofErr w:type="spellEnd"/>
            <w:r w:rsidRPr="00AD68B1">
              <w:rPr>
                <w:rFonts w:eastAsia="Calibri"/>
                <w:sz w:val="24"/>
                <w:szCs w:val="24"/>
              </w:rPr>
              <w:t>; использовать словари и справочную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AD68B1">
              <w:rPr>
                <w:rFonts w:eastAsia="Calibri"/>
                <w:sz w:val="24"/>
                <w:szCs w:val="24"/>
              </w:rPr>
              <w:t>литературу, опираясь на ресурсы традиционных библиотек и электронных библиотечных систем</w:t>
            </w:r>
          </w:p>
        </w:tc>
      </w:tr>
    </w:tbl>
    <w:p w:rsidR="00725F9E" w:rsidRPr="00725F9E" w:rsidRDefault="00725F9E" w:rsidP="00725F9E">
      <w:pPr>
        <w:rPr>
          <w:rFonts w:eastAsia="Calibri" w:cs="Times New Roman"/>
        </w:rPr>
      </w:pPr>
      <w:r w:rsidRPr="00725F9E">
        <w:rPr>
          <w:rFonts w:eastAsia="Calibri" w:cs="Times New Roman"/>
        </w:rPr>
        <w:lastRenderedPageBreak/>
        <w:t xml:space="preserve">Наименование разделов рабочей программы учебной дисциплины «География» </w:t>
      </w:r>
    </w:p>
    <w:p w:rsidR="00725F9E" w:rsidRPr="00725F9E" w:rsidRDefault="00725F9E" w:rsidP="00725F9E">
      <w:pPr>
        <w:jc w:val="left"/>
        <w:rPr>
          <w:rFonts w:eastAsia="Calibri" w:cs="Times New Roman"/>
          <w:sz w:val="24"/>
          <w:szCs w:val="24"/>
        </w:rPr>
      </w:pPr>
      <w:r w:rsidRPr="00725F9E">
        <w:rPr>
          <w:rFonts w:eastAsia="Calibri" w:cs="Times New Roman"/>
          <w:sz w:val="24"/>
          <w:szCs w:val="24"/>
        </w:rPr>
        <w:t>Раздел 1. Общая характеристика мира</w:t>
      </w:r>
    </w:p>
    <w:p w:rsidR="00725F9E" w:rsidRPr="00725F9E" w:rsidRDefault="00725F9E" w:rsidP="00725F9E">
      <w:pPr>
        <w:rPr>
          <w:rFonts w:eastAsia="Calibri" w:cs="Times New Roman"/>
        </w:rPr>
      </w:pPr>
      <w:r w:rsidRPr="00725F9E">
        <w:rPr>
          <w:rFonts w:eastAsia="Calibri" w:cs="Times New Roman"/>
          <w:sz w:val="24"/>
          <w:szCs w:val="24"/>
        </w:rPr>
        <w:t>Раздел 2. Региональная характеристика мира</w:t>
      </w:r>
      <w:r w:rsidRPr="00725F9E">
        <w:rPr>
          <w:rFonts w:eastAsia="Calibri" w:cs="Times New Roman"/>
        </w:rPr>
        <w:t xml:space="preserve"> </w:t>
      </w:r>
    </w:p>
    <w:p w:rsidR="00725F9E" w:rsidRPr="00725F9E" w:rsidRDefault="00725F9E" w:rsidP="00725F9E">
      <w:pPr>
        <w:rPr>
          <w:rFonts w:eastAsia="Calibri" w:cs="Times New Roman"/>
          <w:sz w:val="24"/>
          <w:szCs w:val="24"/>
        </w:rPr>
      </w:pPr>
      <w:r w:rsidRPr="00725F9E">
        <w:rPr>
          <w:rFonts w:eastAsia="Calibri" w:cs="Times New Roman"/>
          <w:sz w:val="24"/>
          <w:szCs w:val="24"/>
        </w:rPr>
        <w:t>Раздел 3. Глобальные проблемы</w:t>
      </w:r>
    </w:p>
    <w:p w:rsidR="00725F9E" w:rsidRPr="00725F9E" w:rsidRDefault="00725F9E" w:rsidP="00725F9E">
      <w:pPr>
        <w:spacing w:after="200" w:line="276" w:lineRule="auto"/>
        <w:ind w:firstLine="0"/>
        <w:jc w:val="left"/>
        <w:rPr>
          <w:rFonts w:eastAsia="Calibri" w:cs="Times New Roman"/>
          <w:sz w:val="24"/>
          <w:szCs w:val="24"/>
        </w:rPr>
      </w:pPr>
      <w:r w:rsidRPr="00725F9E">
        <w:rPr>
          <w:rFonts w:eastAsia="Calibri" w:cs="Times New Roman"/>
          <w:sz w:val="24"/>
          <w:szCs w:val="24"/>
        </w:rPr>
        <w:t xml:space="preserve">                            </w:t>
      </w:r>
      <w:proofErr w:type="spellStart"/>
      <w:proofErr w:type="gramStart"/>
      <w:r w:rsidRPr="00725F9E">
        <w:rPr>
          <w:rFonts w:eastAsia="Calibri" w:cs="Times New Roman"/>
          <w:sz w:val="24"/>
          <w:szCs w:val="24"/>
          <w:lang w:val="en-US"/>
        </w:rPr>
        <w:t>человечества</w:t>
      </w:r>
      <w:proofErr w:type="spellEnd"/>
      <w:proofErr w:type="gramEnd"/>
    </w:p>
    <w:p w:rsidR="00725F9E" w:rsidRPr="00725F9E" w:rsidRDefault="00725F9E" w:rsidP="00725F9E">
      <w:pPr>
        <w:numPr>
          <w:ilvl w:val="0"/>
          <w:numId w:val="4"/>
        </w:numPr>
        <w:rPr>
          <w:rFonts w:eastAsia="Calibri" w:cs="Times New Roman"/>
        </w:rPr>
      </w:pPr>
      <w:r w:rsidRPr="00725F9E">
        <w:rPr>
          <w:rFonts w:eastAsia="Calibri" w:cs="Times New Roman"/>
        </w:rPr>
        <w:t xml:space="preserve">Количество часов аудиторных: 80 ч. • </w:t>
      </w:r>
    </w:p>
    <w:p w:rsidR="00725F9E" w:rsidRPr="00725F9E" w:rsidRDefault="00725F9E" w:rsidP="00725F9E">
      <w:pPr>
        <w:numPr>
          <w:ilvl w:val="0"/>
          <w:numId w:val="4"/>
        </w:numPr>
        <w:rPr>
          <w:rFonts w:eastAsia="Calibri" w:cs="Times New Roman"/>
        </w:rPr>
      </w:pPr>
      <w:r w:rsidRPr="00725F9E">
        <w:rPr>
          <w:rFonts w:eastAsia="Calibri" w:cs="Times New Roman"/>
        </w:rPr>
        <w:t>Количество часов профессионально ориентированное содержание:16 ч.</w:t>
      </w:r>
    </w:p>
    <w:p w:rsidR="00725F9E" w:rsidRPr="00725F9E" w:rsidRDefault="00725F9E" w:rsidP="00725F9E">
      <w:pPr>
        <w:numPr>
          <w:ilvl w:val="0"/>
          <w:numId w:val="4"/>
        </w:numPr>
        <w:rPr>
          <w:rFonts w:eastAsia="Calibri" w:cs="Times New Roman"/>
        </w:rPr>
      </w:pPr>
      <w:r w:rsidRPr="00725F9E">
        <w:rPr>
          <w:rFonts w:eastAsia="Calibri" w:cs="Times New Roman"/>
        </w:rPr>
        <w:t>Форма аттестации: дифференцированный зачет.</w:t>
      </w:r>
    </w:p>
    <w:p w:rsidR="00725F9E" w:rsidRPr="00725F9E" w:rsidRDefault="00725F9E" w:rsidP="00725F9E">
      <w:pPr>
        <w:ind w:left="720" w:firstLine="0"/>
        <w:contextualSpacing/>
        <w:rPr>
          <w:rFonts w:eastAsia="Calibri" w:cs="Times New Roman"/>
        </w:rPr>
      </w:pPr>
    </w:p>
    <w:p w:rsidR="00725F9E" w:rsidRPr="00725F9E" w:rsidRDefault="00725F9E" w:rsidP="00725F9E">
      <w:pPr>
        <w:ind w:left="720" w:firstLine="0"/>
        <w:contextualSpacing/>
        <w:rPr>
          <w:rFonts w:eastAsia="Calibri" w:cs="Times New Roman"/>
        </w:rPr>
      </w:pPr>
    </w:p>
    <w:p w:rsidR="00725F9E" w:rsidRPr="00725F9E" w:rsidRDefault="00725F9E" w:rsidP="00725F9E">
      <w:pPr>
        <w:ind w:firstLine="708"/>
        <w:rPr>
          <w:rFonts w:eastAsia="Calibri" w:cs="Times New Roman"/>
        </w:rPr>
      </w:pPr>
      <w:r w:rsidRPr="00725F9E">
        <w:rPr>
          <w:rFonts w:eastAsia="Calibri" w:cs="Times New Roman"/>
        </w:rPr>
        <w:t>Составитель: преподаватель ГБПОУ «КБАДК» Д.Г</w:t>
      </w:r>
      <w:r w:rsidRPr="00725F9E">
        <w:rPr>
          <w:rFonts w:eastAsia="Calibri" w:cs="Times New Roman"/>
          <w:sz w:val="24"/>
          <w:szCs w:val="28"/>
        </w:rPr>
        <w:t xml:space="preserve">. </w:t>
      </w:r>
      <w:proofErr w:type="spellStart"/>
      <w:r w:rsidRPr="00725F9E">
        <w:rPr>
          <w:rFonts w:eastAsia="Calibri" w:cs="Times New Roman"/>
          <w:sz w:val="24"/>
          <w:szCs w:val="28"/>
        </w:rPr>
        <w:t>Емузова</w:t>
      </w:r>
      <w:proofErr w:type="spellEnd"/>
    </w:p>
    <w:p w:rsidR="00895849" w:rsidRDefault="00895849" w:rsidP="00895849">
      <w:bookmarkStart w:id="1" w:name="_GoBack"/>
      <w:bookmarkEnd w:id="1"/>
    </w:p>
    <w:p w:rsidR="00895849" w:rsidRDefault="00895849" w:rsidP="00895849"/>
    <w:p w:rsidR="00895849" w:rsidRDefault="00895849" w:rsidP="00895849"/>
    <w:p w:rsidR="00895849" w:rsidRDefault="00895849" w:rsidP="00895849"/>
    <w:p w:rsidR="00895849" w:rsidRDefault="00895849" w:rsidP="00895849"/>
    <w:p w:rsidR="00895849" w:rsidRPr="00895849" w:rsidRDefault="00895849" w:rsidP="00895849"/>
    <w:p w:rsidR="00915618" w:rsidRDefault="00915618"/>
    <w:sectPr w:rsidR="00915618" w:rsidSect="0089584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rebuchet MS">
    <w:altName w:val="Trebuchet MS"/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71753E"/>
    <w:multiLevelType w:val="hybridMultilevel"/>
    <w:tmpl w:val="26CCEBFA"/>
    <w:lvl w:ilvl="0" w:tplc="8D00A74C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9788CBE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28A6DB6C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66A2D9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CAA6F29C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DD6055E4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614295AA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1ACA1D88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EF4B978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1" w15:restartNumberingAfterBreak="0">
    <w:nsid w:val="495D4699"/>
    <w:multiLevelType w:val="hybridMultilevel"/>
    <w:tmpl w:val="4A8E9BFA"/>
    <w:lvl w:ilvl="0" w:tplc="371C8B96">
      <w:numFmt w:val="bullet"/>
      <w:lvlText w:val="-"/>
      <w:lvlJc w:val="left"/>
      <w:pPr>
        <w:ind w:left="107" w:hanging="140"/>
      </w:pPr>
      <w:rPr>
        <w:rFonts w:ascii="Trebuchet MS" w:eastAsia="Trebuchet MS" w:hAnsi="Trebuchet MS" w:cs="Trebuchet MS" w:hint="default"/>
        <w:w w:val="95"/>
        <w:sz w:val="24"/>
        <w:szCs w:val="24"/>
        <w:lang w:val="ru-RU" w:eastAsia="en-US" w:bidi="ar-SA"/>
      </w:rPr>
    </w:lvl>
    <w:lvl w:ilvl="1" w:tplc="77BC0548">
      <w:numFmt w:val="bullet"/>
      <w:lvlText w:val="•"/>
      <w:lvlJc w:val="left"/>
      <w:pPr>
        <w:ind w:left="732" w:hanging="140"/>
      </w:pPr>
      <w:rPr>
        <w:rFonts w:hint="default"/>
        <w:lang w:val="ru-RU" w:eastAsia="en-US" w:bidi="ar-SA"/>
      </w:rPr>
    </w:lvl>
    <w:lvl w:ilvl="2" w:tplc="FC3AD9B2">
      <w:numFmt w:val="bullet"/>
      <w:lvlText w:val="•"/>
      <w:lvlJc w:val="left"/>
      <w:pPr>
        <w:ind w:left="1365" w:hanging="140"/>
      </w:pPr>
      <w:rPr>
        <w:rFonts w:hint="default"/>
        <w:lang w:val="ru-RU" w:eastAsia="en-US" w:bidi="ar-SA"/>
      </w:rPr>
    </w:lvl>
    <w:lvl w:ilvl="3" w:tplc="14624710">
      <w:numFmt w:val="bullet"/>
      <w:lvlText w:val="•"/>
      <w:lvlJc w:val="left"/>
      <w:pPr>
        <w:ind w:left="1997" w:hanging="140"/>
      </w:pPr>
      <w:rPr>
        <w:rFonts w:hint="default"/>
        <w:lang w:val="ru-RU" w:eastAsia="en-US" w:bidi="ar-SA"/>
      </w:rPr>
    </w:lvl>
    <w:lvl w:ilvl="4" w:tplc="8F6EFE1E">
      <w:numFmt w:val="bullet"/>
      <w:lvlText w:val="•"/>
      <w:lvlJc w:val="left"/>
      <w:pPr>
        <w:ind w:left="2630" w:hanging="140"/>
      </w:pPr>
      <w:rPr>
        <w:rFonts w:hint="default"/>
        <w:lang w:val="ru-RU" w:eastAsia="en-US" w:bidi="ar-SA"/>
      </w:rPr>
    </w:lvl>
    <w:lvl w:ilvl="5" w:tplc="925676CC">
      <w:numFmt w:val="bullet"/>
      <w:lvlText w:val="•"/>
      <w:lvlJc w:val="left"/>
      <w:pPr>
        <w:ind w:left="3262" w:hanging="140"/>
      </w:pPr>
      <w:rPr>
        <w:rFonts w:hint="default"/>
        <w:lang w:val="ru-RU" w:eastAsia="en-US" w:bidi="ar-SA"/>
      </w:rPr>
    </w:lvl>
    <w:lvl w:ilvl="6" w:tplc="D4AEBF44">
      <w:numFmt w:val="bullet"/>
      <w:lvlText w:val="•"/>
      <w:lvlJc w:val="left"/>
      <w:pPr>
        <w:ind w:left="3895" w:hanging="140"/>
      </w:pPr>
      <w:rPr>
        <w:rFonts w:hint="default"/>
        <w:lang w:val="ru-RU" w:eastAsia="en-US" w:bidi="ar-SA"/>
      </w:rPr>
    </w:lvl>
    <w:lvl w:ilvl="7" w:tplc="395E267E">
      <w:numFmt w:val="bullet"/>
      <w:lvlText w:val="•"/>
      <w:lvlJc w:val="left"/>
      <w:pPr>
        <w:ind w:left="4527" w:hanging="140"/>
      </w:pPr>
      <w:rPr>
        <w:rFonts w:hint="default"/>
        <w:lang w:val="ru-RU" w:eastAsia="en-US" w:bidi="ar-SA"/>
      </w:rPr>
    </w:lvl>
    <w:lvl w:ilvl="8" w:tplc="2DC088BA">
      <w:numFmt w:val="bullet"/>
      <w:lvlText w:val="•"/>
      <w:lvlJc w:val="left"/>
      <w:pPr>
        <w:ind w:left="5160" w:hanging="140"/>
      </w:pPr>
      <w:rPr>
        <w:rFonts w:hint="default"/>
        <w:lang w:val="ru-RU" w:eastAsia="en-US" w:bidi="ar-SA"/>
      </w:rPr>
    </w:lvl>
  </w:abstractNum>
  <w:abstractNum w:abstractNumId="2" w15:restartNumberingAfterBreak="0">
    <w:nsid w:val="587E122B"/>
    <w:multiLevelType w:val="hybridMultilevel"/>
    <w:tmpl w:val="6AEAE9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895849"/>
    <w:rsid w:val="004D6475"/>
    <w:rsid w:val="00725F9E"/>
    <w:rsid w:val="00895849"/>
    <w:rsid w:val="00915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633E8"/>
  <w15:docId w15:val="{E258AE7B-F0D1-491B-8549-52B70EED97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895849"/>
    <w:pPr>
      <w:spacing w:after="0" w:line="240" w:lineRule="auto"/>
      <w:ind w:firstLine="709"/>
      <w:jc w:val="both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95849"/>
    <w:rPr>
      <w:color w:val="0000FF" w:themeColor="hyperlink"/>
      <w:u w:val="single"/>
    </w:rPr>
  </w:style>
  <w:style w:type="paragraph" w:styleId="a4">
    <w:name w:val="Body Text"/>
    <w:basedOn w:val="a"/>
    <w:link w:val="a5"/>
    <w:uiPriority w:val="1"/>
    <w:qFormat/>
    <w:rsid w:val="004D6475"/>
    <w:pPr>
      <w:widowControl w:val="0"/>
      <w:autoSpaceDE w:val="0"/>
      <w:autoSpaceDN w:val="0"/>
      <w:ind w:left="101" w:firstLine="0"/>
      <w:jc w:val="left"/>
    </w:pPr>
    <w:rPr>
      <w:rFonts w:eastAsia="Times New Roman" w:cs="Times New Roman"/>
      <w:sz w:val="24"/>
      <w:szCs w:val="24"/>
    </w:rPr>
  </w:style>
  <w:style w:type="character" w:customStyle="1" w:styleId="a5">
    <w:name w:val="Основной текст Знак"/>
    <w:basedOn w:val="a0"/>
    <w:link w:val="a4"/>
    <w:uiPriority w:val="1"/>
    <w:rsid w:val="004D6475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List Paragraph"/>
    <w:basedOn w:val="a"/>
    <w:uiPriority w:val="34"/>
    <w:qFormat/>
    <w:rsid w:val="004D647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2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10</Pages>
  <Words>2258</Words>
  <Characters>12873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Aslan</dc:creator>
  <cp:lastModifiedBy>Excimer</cp:lastModifiedBy>
  <cp:revision>2</cp:revision>
  <dcterms:created xsi:type="dcterms:W3CDTF">2023-05-28T12:22:00Z</dcterms:created>
  <dcterms:modified xsi:type="dcterms:W3CDTF">2023-05-31T07:32:00Z</dcterms:modified>
</cp:coreProperties>
</file>